
<file path=[Content_Types].xml><?xml version="1.0" encoding="utf-8"?>
<Types xmlns="http://schemas.openxmlformats.org/package/2006/content-types">
  <Default Extension="jpeg" ContentType="image/jpe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body>
    <w:p w:rsidR="001B061A" w:rsidRDefault="001B061A" w:rsidP="001B061A">
      <w:pPr>
        <w:keepNext/>
        <w:spacing w:after="0" w:line="240" w:lineRule="auto"/>
        <w:jc w:val="center"/>
        <w:outlineLvl w:val="1"/>
        <w:rPr>
          <w:rFonts w:ascii="Times New Roman" w:eastAsia="Times New Roman" w:hAnsi="Times New Roman" w:cs="Times New Roman"/>
          <w:b/>
          <w:color w:val="000000"/>
          <w:sz w:val="32"/>
          <w:szCs w:val="32"/>
          <w:lang w:eastAsia="ru-RU"/>
        </w:rPr>
      </w:pPr>
      <w:r w:rsidRPr="00B621CF">
        <w:rPr>
          <w:rFonts w:ascii="Times New Roman" w:eastAsia="Times New Roman" w:hAnsi="Times New Roman" w:cs="Times New Roman"/>
          <w:b/>
          <w:noProof/>
          <w:color w:val="000000"/>
          <w:sz w:val="32"/>
          <w:szCs w:val="32"/>
          <w:lang w:eastAsia="ru-RU"/>
        </w:rPr>
        <w:drawing>
          <wp:inline distT="0" distB="0" distL="0" distR="0" wp14:anchorId="6E24BC3E" wp14:editId="12568BDD">
            <wp:extent cx="828675" cy="942975"/>
            <wp:effectExtent l="19050" t="0" r="9525" b="0"/>
            <wp:docPr id="1" name="Рисунок 1" descr="Герб  Дивеево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Рисунок 1" descr="Герб  Дивеево"/>
                    <pic:cNvPicPr>
                      <a:picLocks noChangeAspect="1" noChangeArrowheads="1"/>
                    </pic:cNvPicPr>
                  </pic:nvPicPr>
                  <pic:blipFill>
                    <a:blip r:embed="rId4" cstate="print"/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828675" cy="942975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inline>
        </w:drawing>
      </w:r>
    </w:p>
    <w:p w:rsidR="001B061A" w:rsidRDefault="001B061A" w:rsidP="001B061A">
      <w:pPr>
        <w:keepNext/>
        <w:spacing w:after="0" w:line="240" w:lineRule="auto"/>
        <w:jc w:val="center"/>
        <w:outlineLvl w:val="1"/>
        <w:rPr>
          <w:rFonts w:ascii="Times New Roman" w:eastAsia="Times New Roman" w:hAnsi="Times New Roman" w:cs="Times New Roman"/>
          <w:b/>
          <w:color w:val="000000"/>
          <w:sz w:val="32"/>
          <w:szCs w:val="32"/>
          <w:lang w:eastAsia="ru-RU"/>
        </w:rPr>
      </w:pPr>
    </w:p>
    <w:p w:rsidR="001B061A" w:rsidRPr="000B5DF6" w:rsidRDefault="001B061A" w:rsidP="001B061A">
      <w:pPr>
        <w:keepNext/>
        <w:spacing w:after="0" w:line="240" w:lineRule="auto"/>
        <w:jc w:val="center"/>
        <w:outlineLvl w:val="1"/>
        <w:rPr>
          <w:rFonts w:ascii="Times New Roman" w:eastAsia="Times New Roman" w:hAnsi="Times New Roman" w:cs="Times New Roman"/>
          <w:b/>
          <w:color w:val="000000"/>
          <w:sz w:val="32"/>
          <w:szCs w:val="32"/>
          <w:lang w:eastAsia="ru-RU"/>
        </w:rPr>
      </w:pPr>
      <w:r w:rsidRPr="000B5DF6">
        <w:rPr>
          <w:rFonts w:ascii="Times New Roman" w:eastAsia="Times New Roman" w:hAnsi="Times New Roman" w:cs="Times New Roman"/>
          <w:b/>
          <w:color w:val="000000"/>
          <w:sz w:val="32"/>
          <w:szCs w:val="32"/>
          <w:lang w:eastAsia="ru-RU"/>
        </w:rPr>
        <w:t>СОВЕТ ДЕПУТАТОВ</w:t>
      </w:r>
    </w:p>
    <w:p w:rsidR="001B061A" w:rsidRPr="000B5DF6" w:rsidRDefault="001B061A" w:rsidP="001B061A">
      <w:pPr>
        <w:keepNext/>
        <w:spacing w:after="0" w:line="240" w:lineRule="auto"/>
        <w:jc w:val="center"/>
        <w:outlineLvl w:val="1"/>
        <w:rPr>
          <w:rFonts w:ascii="Times New Roman" w:eastAsia="Times New Roman" w:hAnsi="Times New Roman" w:cs="Times New Roman"/>
          <w:b/>
          <w:color w:val="000000"/>
          <w:sz w:val="32"/>
          <w:szCs w:val="32"/>
          <w:lang w:eastAsia="ru-RU"/>
        </w:rPr>
      </w:pPr>
      <w:r w:rsidRPr="000B5DF6">
        <w:rPr>
          <w:rFonts w:ascii="Times New Roman" w:eastAsia="Times New Roman" w:hAnsi="Times New Roman" w:cs="Times New Roman"/>
          <w:b/>
          <w:color w:val="000000"/>
          <w:sz w:val="32"/>
          <w:szCs w:val="32"/>
          <w:lang w:eastAsia="ru-RU"/>
        </w:rPr>
        <w:t>ДИВЕЕВСКОГО МУНИЦИПАЛЬНОГО ОКРУГА</w:t>
      </w:r>
    </w:p>
    <w:p w:rsidR="001B061A" w:rsidRPr="000B5DF6" w:rsidRDefault="001B061A" w:rsidP="001B061A">
      <w:pPr>
        <w:keepNext/>
        <w:spacing w:after="0" w:line="240" w:lineRule="auto"/>
        <w:jc w:val="center"/>
        <w:outlineLvl w:val="1"/>
        <w:rPr>
          <w:rFonts w:ascii="Times New Roman" w:eastAsia="Times New Roman" w:hAnsi="Times New Roman" w:cs="Times New Roman"/>
          <w:b/>
          <w:color w:val="000000"/>
          <w:sz w:val="32"/>
          <w:szCs w:val="32"/>
          <w:lang w:eastAsia="ru-RU"/>
        </w:rPr>
      </w:pPr>
      <w:r w:rsidRPr="000B5DF6">
        <w:rPr>
          <w:rFonts w:ascii="Times New Roman" w:eastAsia="Times New Roman" w:hAnsi="Times New Roman" w:cs="Times New Roman"/>
          <w:b/>
          <w:color w:val="000000"/>
          <w:sz w:val="32"/>
          <w:szCs w:val="32"/>
          <w:lang w:eastAsia="ru-RU"/>
        </w:rPr>
        <w:t>НИЖЕГОРОДСКОЙ ОБЛАСТИ</w:t>
      </w:r>
    </w:p>
    <w:p w:rsidR="001B061A" w:rsidRPr="000B5DF6" w:rsidRDefault="001B061A" w:rsidP="001B061A">
      <w:pPr>
        <w:spacing w:after="0" w:line="240" w:lineRule="auto"/>
        <w:jc w:val="center"/>
        <w:outlineLvl w:val="4"/>
        <w:rPr>
          <w:rFonts w:ascii="Times New Roman" w:eastAsia="Times New Roman" w:hAnsi="Times New Roman" w:cs="Times New Roman"/>
          <w:b/>
          <w:bCs/>
          <w:iCs/>
          <w:sz w:val="32"/>
          <w:szCs w:val="32"/>
          <w:lang w:eastAsia="ru-RU"/>
        </w:rPr>
      </w:pPr>
    </w:p>
    <w:p w:rsidR="001B061A" w:rsidRPr="000B5DF6" w:rsidRDefault="001B061A" w:rsidP="001B061A">
      <w:pPr>
        <w:spacing w:after="0" w:line="240" w:lineRule="auto"/>
        <w:jc w:val="center"/>
        <w:outlineLvl w:val="4"/>
        <w:rPr>
          <w:rFonts w:ascii="Times New Roman" w:eastAsia="Times New Roman" w:hAnsi="Times New Roman" w:cs="Times New Roman"/>
          <w:b/>
          <w:bCs/>
          <w:iCs/>
          <w:sz w:val="32"/>
          <w:szCs w:val="32"/>
          <w:lang w:eastAsia="ru-RU"/>
        </w:rPr>
      </w:pPr>
      <w:r w:rsidRPr="000B5DF6">
        <w:rPr>
          <w:rFonts w:ascii="Times New Roman" w:eastAsia="Times New Roman" w:hAnsi="Times New Roman" w:cs="Times New Roman"/>
          <w:b/>
          <w:bCs/>
          <w:iCs/>
          <w:sz w:val="32"/>
          <w:szCs w:val="32"/>
          <w:lang w:eastAsia="ru-RU"/>
        </w:rPr>
        <w:t>Р Е Ш Е Н И Е</w:t>
      </w:r>
    </w:p>
    <w:p w:rsidR="001B061A" w:rsidRPr="000B5DF6" w:rsidRDefault="001B061A" w:rsidP="001B061A">
      <w:pPr>
        <w:spacing w:after="0" w:line="240" w:lineRule="auto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</w:p>
    <w:tbl>
      <w:tblPr>
        <w:tblW w:w="4920" w:type="pct"/>
        <w:tblInd w:w="108" w:type="dxa"/>
        <w:tblLayout w:type="fixed"/>
        <w:tblLook w:val="01E0" w:firstRow="1" w:lastRow="1" w:firstColumn="1" w:lastColumn="1" w:noHBand="0" w:noVBand="0"/>
      </w:tblPr>
      <w:tblGrid>
        <w:gridCol w:w="3432"/>
        <w:gridCol w:w="4824"/>
        <w:gridCol w:w="539"/>
        <w:gridCol w:w="689"/>
      </w:tblGrid>
      <w:tr w:rsidR="001B061A" w:rsidRPr="000B5DF6" w:rsidTr="008672C3">
        <w:trPr>
          <w:trHeight w:val="298"/>
        </w:trPr>
        <w:tc>
          <w:tcPr>
            <w:tcW w:w="1810" w:type="pct"/>
            <w:tcBorders>
              <w:top w:val="nil"/>
              <w:left w:val="nil"/>
              <w:bottom w:val="single" w:sz="4" w:space="0" w:color="auto"/>
              <w:right w:val="nil"/>
            </w:tcBorders>
            <w:vAlign w:val="bottom"/>
          </w:tcPr>
          <w:p w:rsidR="001B061A" w:rsidRPr="000B5DF6" w:rsidRDefault="008672C3" w:rsidP="00AD155B">
            <w:pPr>
              <w:widowControl w:val="0"/>
              <w:tabs>
                <w:tab w:val="right" w:pos="8460"/>
                <w:tab w:val="right" w:pos="9923"/>
              </w:tabs>
              <w:autoSpaceDE w:val="0"/>
              <w:autoSpaceDN w:val="0"/>
              <w:adjustRightInd w:val="0"/>
              <w:spacing w:after="0" w:line="240" w:lineRule="auto"/>
              <w:ind w:right="-20"/>
              <w:jc w:val="both"/>
              <w:textAlignment w:val="baseline"/>
              <w:rPr>
                <w:rFonts w:ascii="Times New Roman" w:eastAsia="Times New Roman" w:hAnsi="Times New Roman" w:cs="Times New Roman"/>
                <w:b/>
                <w:sz w:val="32"/>
                <w:szCs w:val="32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b/>
                <w:sz w:val="32"/>
                <w:szCs w:val="32"/>
                <w:lang w:eastAsia="ru-RU"/>
              </w:rPr>
              <w:t>от 31 октября 2025 г.</w:t>
            </w:r>
          </w:p>
        </w:tc>
        <w:tc>
          <w:tcPr>
            <w:tcW w:w="2543" w:type="pct"/>
            <w:vAlign w:val="bottom"/>
          </w:tcPr>
          <w:p w:rsidR="001B061A" w:rsidRPr="000B5DF6" w:rsidRDefault="001B061A" w:rsidP="00AD155B">
            <w:pPr>
              <w:widowControl w:val="0"/>
              <w:tabs>
                <w:tab w:val="right" w:pos="9923"/>
              </w:tabs>
              <w:autoSpaceDE w:val="0"/>
              <w:autoSpaceDN w:val="0"/>
              <w:adjustRightInd w:val="0"/>
              <w:spacing w:after="0" w:line="240" w:lineRule="auto"/>
              <w:ind w:right="19772" w:firstLine="66"/>
              <w:textAlignment w:val="baseline"/>
              <w:rPr>
                <w:rFonts w:ascii="Times New Roman" w:eastAsia="Times New Roman" w:hAnsi="Times New Roman" w:cs="Times New Roman"/>
                <w:b/>
                <w:sz w:val="32"/>
                <w:szCs w:val="32"/>
                <w:lang w:eastAsia="ru-RU"/>
              </w:rPr>
            </w:pPr>
          </w:p>
        </w:tc>
        <w:tc>
          <w:tcPr>
            <w:tcW w:w="284" w:type="pct"/>
            <w:tcBorders>
              <w:top w:val="nil"/>
              <w:left w:val="nil"/>
              <w:bottom w:val="single" w:sz="4" w:space="0" w:color="auto"/>
              <w:right w:val="nil"/>
            </w:tcBorders>
            <w:vAlign w:val="bottom"/>
          </w:tcPr>
          <w:p w:rsidR="001B061A" w:rsidRPr="000B5DF6" w:rsidRDefault="001B061A" w:rsidP="00AD155B">
            <w:pPr>
              <w:widowControl w:val="0"/>
              <w:tabs>
                <w:tab w:val="left" w:pos="182"/>
                <w:tab w:val="right" w:pos="9923"/>
              </w:tabs>
              <w:autoSpaceDE w:val="0"/>
              <w:autoSpaceDN w:val="0"/>
              <w:adjustRightInd w:val="0"/>
              <w:spacing w:after="0" w:line="240" w:lineRule="auto"/>
              <w:ind w:right="6300"/>
              <w:textAlignment w:val="baseline"/>
              <w:rPr>
                <w:rFonts w:ascii="Times New Roman" w:eastAsia="Times New Roman" w:hAnsi="Times New Roman" w:cs="Times New Roman"/>
                <w:b/>
                <w:sz w:val="32"/>
                <w:szCs w:val="32"/>
                <w:lang w:eastAsia="ru-RU"/>
              </w:rPr>
            </w:pPr>
            <w:r w:rsidRPr="000B5DF6">
              <w:rPr>
                <w:rFonts w:ascii="Times New Roman" w:eastAsia="Times New Roman" w:hAnsi="Times New Roman" w:cs="Times New Roman"/>
                <w:b/>
                <w:sz w:val="32"/>
                <w:szCs w:val="32"/>
                <w:lang w:eastAsia="ru-RU"/>
              </w:rPr>
              <w:t>№</w:t>
            </w:r>
          </w:p>
        </w:tc>
        <w:tc>
          <w:tcPr>
            <w:tcW w:w="364" w:type="pct"/>
            <w:tcBorders>
              <w:top w:val="nil"/>
              <w:left w:val="nil"/>
              <w:bottom w:val="single" w:sz="4" w:space="0" w:color="auto"/>
              <w:right w:val="nil"/>
            </w:tcBorders>
            <w:vAlign w:val="bottom"/>
          </w:tcPr>
          <w:p w:rsidR="001B061A" w:rsidRPr="000B5DF6" w:rsidRDefault="008672C3" w:rsidP="00AD155B">
            <w:pPr>
              <w:widowControl w:val="0"/>
              <w:tabs>
                <w:tab w:val="right" w:pos="9923"/>
              </w:tabs>
              <w:autoSpaceDE w:val="0"/>
              <w:autoSpaceDN w:val="0"/>
              <w:adjustRightInd w:val="0"/>
              <w:spacing w:after="0" w:line="240" w:lineRule="auto"/>
              <w:ind w:right="-108"/>
              <w:textAlignment w:val="baseline"/>
              <w:rPr>
                <w:rFonts w:ascii="Times New Roman" w:eastAsia="Times New Roman" w:hAnsi="Times New Roman" w:cs="Times New Roman"/>
                <w:b/>
                <w:sz w:val="32"/>
                <w:szCs w:val="32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b/>
                <w:sz w:val="32"/>
                <w:szCs w:val="32"/>
                <w:lang w:eastAsia="ru-RU"/>
              </w:rPr>
              <w:t>18</w:t>
            </w:r>
          </w:p>
        </w:tc>
      </w:tr>
    </w:tbl>
    <w:p w:rsidR="000B5DF6" w:rsidRPr="000B5DF6" w:rsidRDefault="000B5DF6" w:rsidP="000B5DF6">
      <w:pPr>
        <w:spacing w:after="0" w:line="240" w:lineRule="auto"/>
        <w:jc w:val="both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</w:p>
    <w:p w:rsidR="000B5DF6" w:rsidRPr="001B061A" w:rsidRDefault="001B061A" w:rsidP="000B5DF6">
      <w:pPr>
        <w:spacing w:after="0" w:line="240" w:lineRule="auto"/>
        <w:ind w:right="5656"/>
        <w:jc w:val="both"/>
        <w:rPr>
          <w:rFonts w:ascii="Times New Roman" w:eastAsia="Times New Roman" w:hAnsi="Times New Roman" w:cs="Times New Roman"/>
          <w:sz w:val="26"/>
          <w:szCs w:val="26"/>
          <w:lang w:eastAsia="ru-RU"/>
        </w:rPr>
      </w:pPr>
      <w:r w:rsidRPr="001B061A">
        <w:rPr>
          <w:rFonts w:ascii="Times New Roman" w:eastAsia="Times New Roman" w:hAnsi="Times New Roman" w:cs="Times New Roman"/>
          <w:sz w:val="26"/>
          <w:szCs w:val="26"/>
          <w:lang w:eastAsia="ru-RU"/>
        </w:rPr>
        <w:t>О п</w:t>
      </w:r>
      <w:r w:rsidR="00A34FA7" w:rsidRPr="001B061A">
        <w:rPr>
          <w:rFonts w:ascii="Times New Roman" w:eastAsia="Times New Roman" w:hAnsi="Times New Roman" w:cs="Times New Roman"/>
          <w:sz w:val="26"/>
          <w:szCs w:val="26"/>
          <w:lang w:eastAsia="ru-RU"/>
        </w:rPr>
        <w:t>ринятии к</w:t>
      </w:r>
      <w:r w:rsidR="00052EB4" w:rsidRPr="001B061A">
        <w:rPr>
          <w:rFonts w:ascii="Times New Roman" w:eastAsia="Times New Roman" w:hAnsi="Times New Roman" w:cs="Times New Roman"/>
          <w:sz w:val="26"/>
          <w:szCs w:val="26"/>
          <w:lang w:eastAsia="ru-RU"/>
        </w:rPr>
        <w:t xml:space="preserve"> сведению отчета об исполнении бюджета</w:t>
      </w:r>
      <w:r w:rsidR="000B5DF6" w:rsidRPr="001B061A">
        <w:rPr>
          <w:rFonts w:ascii="Times New Roman" w:eastAsia="Times New Roman" w:hAnsi="Times New Roman" w:cs="Times New Roman"/>
          <w:sz w:val="26"/>
          <w:szCs w:val="26"/>
          <w:lang w:eastAsia="ru-RU"/>
        </w:rPr>
        <w:t xml:space="preserve"> Дивеевского муниципального округа Нижегородской области за </w:t>
      </w:r>
      <w:r w:rsidR="00401391" w:rsidRPr="001B061A">
        <w:rPr>
          <w:rFonts w:ascii="Times New Roman" w:eastAsia="Times New Roman" w:hAnsi="Times New Roman" w:cs="Times New Roman"/>
          <w:sz w:val="26"/>
          <w:szCs w:val="26"/>
          <w:lang w:eastAsia="ru-RU"/>
        </w:rPr>
        <w:t>9 месяцев</w:t>
      </w:r>
      <w:r w:rsidR="00923ECB" w:rsidRPr="001B061A">
        <w:rPr>
          <w:rFonts w:ascii="Times New Roman" w:eastAsia="Times New Roman" w:hAnsi="Times New Roman" w:cs="Times New Roman"/>
          <w:sz w:val="26"/>
          <w:szCs w:val="26"/>
          <w:lang w:eastAsia="ru-RU"/>
        </w:rPr>
        <w:t xml:space="preserve"> </w:t>
      </w:r>
      <w:r w:rsidR="000B5DF6" w:rsidRPr="001B061A">
        <w:rPr>
          <w:rFonts w:ascii="Times New Roman" w:eastAsia="Times New Roman" w:hAnsi="Times New Roman" w:cs="Times New Roman"/>
          <w:sz w:val="26"/>
          <w:szCs w:val="26"/>
          <w:lang w:eastAsia="ru-RU"/>
        </w:rPr>
        <w:t>202</w:t>
      </w:r>
      <w:r w:rsidR="00DC23B3" w:rsidRPr="001B061A">
        <w:rPr>
          <w:rFonts w:ascii="Times New Roman" w:eastAsia="Times New Roman" w:hAnsi="Times New Roman" w:cs="Times New Roman"/>
          <w:sz w:val="26"/>
          <w:szCs w:val="26"/>
          <w:lang w:eastAsia="ru-RU"/>
        </w:rPr>
        <w:t>5</w:t>
      </w:r>
      <w:r w:rsidR="000B5DF6" w:rsidRPr="001B061A">
        <w:rPr>
          <w:rFonts w:ascii="Times New Roman" w:eastAsia="Times New Roman" w:hAnsi="Times New Roman" w:cs="Times New Roman"/>
          <w:sz w:val="26"/>
          <w:szCs w:val="26"/>
          <w:lang w:eastAsia="ru-RU"/>
        </w:rPr>
        <w:t xml:space="preserve"> год</w:t>
      </w:r>
      <w:r w:rsidR="00052EB4" w:rsidRPr="001B061A">
        <w:rPr>
          <w:rFonts w:ascii="Times New Roman" w:eastAsia="Times New Roman" w:hAnsi="Times New Roman" w:cs="Times New Roman"/>
          <w:sz w:val="26"/>
          <w:szCs w:val="26"/>
          <w:lang w:eastAsia="ru-RU"/>
        </w:rPr>
        <w:t>а</w:t>
      </w:r>
    </w:p>
    <w:p w:rsidR="000B5DF6" w:rsidRPr="001B061A" w:rsidRDefault="000B5DF6" w:rsidP="000B5DF6">
      <w:pPr>
        <w:spacing w:after="0" w:line="240" w:lineRule="auto"/>
        <w:jc w:val="both"/>
        <w:rPr>
          <w:rFonts w:ascii="Times New Roman" w:eastAsia="Times New Roman" w:hAnsi="Times New Roman" w:cs="Times New Roman"/>
          <w:sz w:val="26"/>
          <w:szCs w:val="26"/>
          <w:lang w:eastAsia="ru-RU"/>
        </w:rPr>
      </w:pPr>
    </w:p>
    <w:p w:rsidR="000B5DF6" w:rsidRPr="001B061A" w:rsidRDefault="000B5DF6" w:rsidP="000B5DF6">
      <w:pPr>
        <w:spacing w:after="0" w:line="240" w:lineRule="auto"/>
        <w:ind w:firstLine="540"/>
        <w:jc w:val="both"/>
        <w:rPr>
          <w:rFonts w:ascii="Times New Roman" w:eastAsia="Times New Roman" w:hAnsi="Times New Roman" w:cs="Times New Roman"/>
          <w:sz w:val="26"/>
          <w:szCs w:val="26"/>
          <w:lang w:eastAsia="ru-RU"/>
        </w:rPr>
      </w:pPr>
      <w:r w:rsidRPr="001B061A">
        <w:rPr>
          <w:rFonts w:ascii="Times New Roman" w:eastAsia="Times New Roman" w:hAnsi="Times New Roman" w:cs="Times New Roman"/>
          <w:sz w:val="26"/>
          <w:szCs w:val="26"/>
          <w:lang w:eastAsia="ru-RU"/>
        </w:rPr>
        <w:t xml:space="preserve">В соответствии с </w:t>
      </w:r>
      <w:r w:rsidR="00FB1A4F" w:rsidRPr="001B061A">
        <w:rPr>
          <w:rFonts w:ascii="Times New Roman" w:eastAsia="Times New Roman" w:hAnsi="Times New Roman" w:cs="Times New Roman"/>
          <w:sz w:val="26"/>
          <w:szCs w:val="26"/>
          <w:lang w:eastAsia="ru-RU"/>
        </w:rPr>
        <w:t>пунктом</w:t>
      </w:r>
      <w:r w:rsidRPr="001B061A">
        <w:rPr>
          <w:rFonts w:ascii="Times New Roman" w:eastAsia="Times New Roman" w:hAnsi="Times New Roman" w:cs="Times New Roman"/>
          <w:sz w:val="26"/>
          <w:szCs w:val="26"/>
          <w:lang w:eastAsia="ru-RU"/>
        </w:rPr>
        <w:t xml:space="preserve"> </w:t>
      </w:r>
      <w:r w:rsidR="00FB1A4F" w:rsidRPr="001B061A">
        <w:rPr>
          <w:rFonts w:ascii="Times New Roman" w:eastAsia="Times New Roman" w:hAnsi="Times New Roman" w:cs="Times New Roman"/>
          <w:sz w:val="26"/>
          <w:szCs w:val="26"/>
          <w:lang w:eastAsia="ru-RU"/>
        </w:rPr>
        <w:t>3 главы 30</w:t>
      </w:r>
      <w:r w:rsidRPr="001B061A">
        <w:rPr>
          <w:rFonts w:ascii="Times New Roman" w:eastAsia="Times New Roman" w:hAnsi="Times New Roman" w:cs="Times New Roman"/>
          <w:sz w:val="26"/>
          <w:szCs w:val="26"/>
          <w:lang w:eastAsia="ru-RU"/>
        </w:rPr>
        <w:t xml:space="preserve"> Положения «О бюджетном процессе в Дивеевском муниципальном округе Нижегородской области», утвержденного решением Совета депутатов Дивеевского муниципального округа Нижегородской области от 8 октября 2020 года № 41 </w:t>
      </w:r>
    </w:p>
    <w:p w:rsidR="000B5DF6" w:rsidRPr="001B061A" w:rsidRDefault="000B5DF6" w:rsidP="000B5DF6">
      <w:pPr>
        <w:spacing w:after="0" w:line="240" w:lineRule="auto"/>
        <w:ind w:firstLine="540"/>
        <w:jc w:val="both"/>
        <w:rPr>
          <w:rFonts w:ascii="Times New Roman" w:eastAsia="Times New Roman" w:hAnsi="Times New Roman" w:cs="Times New Roman"/>
          <w:sz w:val="26"/>
          <w:szCs w:val="26"/>
          <w:lang w:eastAsia="ru-RU"/>
        </w:rPr>
      </w:pPr>
    </w:p>
    <w:p w:rsidR="000B5DF6" w:rsidRPr="001B061A" w:rsidRDefault="000B5DF6" w:rsidP="000B5DF6">
      <w:pPr>
        <w:spacing w:after="0" w:line="240" w:lineRule="auto"/>
        <w:ind w:firstLine="709"/>
        <w:jc w:val="center"/>
        <w:rPr>
          <w:rFonts w:ascii="Times New Roman" w:eastAsia="Times New Roman" w:hAnsi="Times New Roman" w:cs="Times New Roman"/>
          <w:sz w:val="26"/>
          <w:szCs w:val="26"/>
          <w:lang w:eastAsia="ru-RU"/>
        </w:rPr>
      </w:pPr>
      <w:r w:rsidRPr="001B061A">
        <w:rPr>
          <w:rFonts w:ascii="Times New Roman" w:eastAsia="Times New Roman" w:hAnsi="Times New Roman" w:cs="Times New Roman"/>
          <w:sz w:val="26"/>
          <w:szCs w:val="26"/>
          <w:lang w:eastAsia="ru-RU"/>
        </w:rPr>
        <w:t>Совет депутатов Дивеевского муниципального округа</w:t>
      </w:r>
    </w:p>
    <w:p w:rsidR="000B5DF6" w:rsidRPr="001B061A" w:rsidRDefault="000B5DF6" w:rsidP="000B5DF6">
      <w:pPr>
        <w:spacing w:after="0" w:line="240" w:lineRule="auto"/>
        <w:ind w:firstLine="709"/>
        <w:jc w:val="center"/>
        <w:rPr>
          <w:rFonts w:ascii="Times New Roman" w:eastAsia="Times New Roman" w:hAnsi="Times New Roman" w:cs="Times New Roman"/>
          <w:b/>
          <w:sz w:val="26"/>
          <w:szCs w:val="26"/>
          <w:lang w:eastAsia="ru-RU"/>
        </w:rPr>
      </w:pPr>
      <w:r w:rsidRPr="001B061A">
        <w:rPr>
          <w:rFonts w:ascii="Times New Roman" w:eastAsia="Times New Roman" w:hAnsi="Times New Roman" w:cs="Times New Roman"/>
          <w:sz w:val="26"/>
          <w:szCs w:val="26"/>
          <w:lang w:eastAsia="ru-RU"/>
        </w:rPr>
        <w:t xml:space="preserve">Нижегородской области </w:t>
      </w:r>
      <w:r w:rsidRPr="001B061A">
        <w:rPr>
          <w:rFonts w:ascii="Times New Roman" w:eastAsia="Times New Roman" w:hAnsi="Times New Roman" w:cs="Times New Roman"/>
          <w:b/>
          <w:sz w:val="26"/>
          <w:szCs w:val="26"/>
          <w:lang w:eastAsia="ru-RU"/>
        </w:rPr>
        <w:t>р е ш и л:</w:t>
      </w:r>
    </w:p>
    <w:p w:rsidR="000B5DF6" w:rsidRPr="001B061A" w:rsidRDefault="000B5DF6" w:rsidP="000B5DF6">
      <w:pPr>
        <w:widowControl w:val="0"/>
        <w:spacing w:after="0" w:line="322" w:lineRule="exact"/>
        <w:ind w:left="20" w:right="20"/>
        <w:jc w:val="both"/>
        <w:rPr>
          <w:rFonts w:ascii="Times New Roman" w:hAnsi="Times New Roman" w:cs="Times New Roman"/>
          <w:sz w:val="26"/>
          <w:szCs w:val="26"/>
        </w:rPr>
      </w:pPr>
    </w:p>
    <w:p w:rsidR="005B5BE0" w:rsidRPr="001B061A" w:rsidRDefault="005B5BE0" w:rsidP="001B061A">
      <w:pPr>
        <w:widowControl w:val="0"/>
        <w:spacing w:after="0" w:line="322" w:lineRule="exact"/>
        <w:ind w:right="20" w:firstLine="709"/>
        <w:jc w:val="both"/>
        <w:rPr>
          <w:rFonts w:ascii="Times New Roman" w:eastAsia="Calibri" w:hAnsi="Times New Roman" w:cs="Times New Roman"/>
          <w:sz w:val="26"/>
          <w:szCs w:val="26"/>
        </w:rPr>
      </w:pPr>
      <w:r w:rsidRPr="001B061A">
        <w:rPr>
          <w:rFonts w:ascii="Times New Roman" w:eastAsia="Calibri" w:hAnsi="Times New Roman" w:cs="Times New Roman"/>
          <w:sz w:val="26"/>
          <w:szCs w:val="26"/>
        </w:rPr>
        <w:t xml:space="preserve">1. </w:t>
      </w:r>
      <w:r w:rsidR="009314CD" w:rsidRPr="001B061A">
        <w:rPr>
          <w:rFonts w:ascii="Times New Roman" w:eastAsia="Calibri" w:hAnsi="Times New Roman" w:cs="Times New Roman"/>
          <w:sz w:val="26"/>
          <w:szCs w:val="26"/>
        </w:rPr>
        <w:t xml:space="preserve">Принять к сведению отчет об исполнении бюджета Дивеевского муниципального округа </w:t>
      </w:r>
      <w:bookmarkStart w:id="0" w:name="_GoBack"/>
      <w:bookmarkEnd w:id="0"/>
      <w:r w:rsidR="009314CD" w:rsidRPr="001B061A">
        <w:rPr>
          <w:rFonts w:ascii="Times New Roman" w:eastAsia="Calibri" w:hAnsi="Times New Roman" w:cs="Times New Roman"/>
          <w:sz w:val="26"/>
          <w:szCs w:val="26"/>
        </w:rPr>
        <w:t xml:space="preserve">Нижегородской области за </w:t>
      </w:r>
      <w:r w:rsidR="00401391" w:rsidRPr="001B061A">
        <w:rPr>
          <w:rFonts w:ascii="Times New Roman" w:eastAsia="Calibri" w:hAnsi="Times New Roman" w:cs="Times New Roman"/>
          <w:sz w:val="26"/>
          <w:szCs w:val="26"/>
        </w:rPr>
        <w:t>9 месяцев</w:t>
      </w:r>
      <w:r w:rsidR="009314CD" w:rsidRPr="001B061A">
        <w:rPr>
          <w:rFonts w:ascii="Times New Roman" w:eastAsia="Calibri" w:hAnsi="Times New Roman" w:cs="Times New Roman"/>
          <w:sz w:val="26"/>
          <w:szCs w:val="26"/>
        </w:rPr>
        <w:t xml:space="preserve"> 202</w:t>
      </w:r>
      <w:r w:rsidR="00DC23B3" w:rsidRPr="001B061A">
        <w:rPr>
          <w:rFonts w:ascii="Times New Roman" w:eastAsia="Calibri" w:hAnsi="Times New Roman" w:cs="Times New Roman"/>
          <w:sz w:val="26"/>
          <w:szCs w:val="26"/>
        </w:rPr>
        <w:t>5</w:t>
      </w:r>
      <w:r w:rsidR="009314CD" w:rsidRPr="001B061A">
        <w:rPr>
          <w:rFonts w:ascii="Times New Roman" w:eastAsia="Calibri" w:hAnsi="Times New Roman" w:cs="Times New Roman"/>
          <w:sz w:val="26"/>
          <w:szCs w:val="26"/>
        </w:rPr>
        <w:t xml:space="preserve"> года, утвержденный постановлением администрации Дивеевского муниципального округа Нижегородской области от </w:t>
      </w:r>
      <w:r w:rsidR="00401391" w:rsidRPr="001B061A">
        <w:rPr>
          <w:rFonts w:ascii="Times New Roman" w:eastAsia="Calibri" w:hAnsi="Times New Roman" w:cs="Times New Roman"/>
          <w:sz w:val="26"/>
          <w:szCs w:val="26"/>
        </w:rPr>
        <w:t>10</w:t>
      </w:r>
      <w:r w:rsidR="009314CD" w:rsidRPr="001B061A">
        <w:rPr>
          <w:rFonts w:ascii="Times New Roman" w:eastAsia="Calibri" w:hAnsi="Times New Roman" w:cs="Times New Roman"/>
          <w:sz w:val="26"/>
          <w:szCs w:val="26"/>
        </w:rPr>
        <w:t>.</w:t>
      </w:r>
      <w:r w:rsidR="00401391" w:rsidRPr="001B061A">
        <w:rPr>
          <w:rFonts w:ascii="Times New Roman" w:eastAsia="Calibri" w:hAnsi="Times New Roman" w:cs="Times New Roman"/>
          <w:sz w:val="26"/>
          <w:szCs w:val="26"/>
        </w:rPr>
        <w:t>10</w:t>
      </w:r>
      <w:r w:rsidR="009314CD" w:rsidRPr="001B061A">
        <w:rPr>
          <w:rFonts w:ascii="Times New Roman" w:eastAsia="Calibri" w:hAnsi="Times New Roman" w:cs="Times New Roman"/>
          <w:sz w:val="26"/>
          <w:szCs w:val="26"/>
        </w:rPr>
        <w:t>.202</w:t>
      </w:r>
      <w:r w:rsidR="006D7EA9" w:rsidRPr="001B061A">
        <w:rPr>
          <w:rFonts w:ascii="Times New Roman" w:eastAsia="Calibri" w:hAnsi="Times New Roman" w:cs="Times New Roman"/>
          <w:sz w:val="26"/>
          <w:szCs w:val="26"/>
        </w:rPr>
        <w:t>5</w:t>
      </w:r>
      <w:r w:rsidR="009314CD" w:rsidRPr="001B061A">
        <w:rPr>
          <w:rFonts w:ascii="Times New Roman" w:eastAsia="Calibri" w:hAnsi="Times New Roman" w:cs="Times New Roman"/>
          <w:sz w:val="26"/>
          <w:szCs w:val="26"/>
        </w:rPr>
        <w:t xml:space="preserve"> г. № </w:t>
      </w:r>
      <w:r w:rsidR="00401391" w:rsidRPr="001B061A">
        <w:rPr>
          <w:rFonts w:ascii="Times New Roman" w:eastAsia="Calibri" w:hAnsi="Times New Roman" w:cs="Times New Roman"/>
          <w:sz w:val="26"/>
          <w:szCs w:val="26"/>
        </w:rPr>
        <w:t>1164</w:t>
      </w:r>
      <w:r w:rsidR="009314CD" w:rsidRPr="001B061A">
        <w:rPr>
          <w:rFonts w:ascii="Times New Roman" w:eastAsia="Calibri" w:hAnsi="Times New Roman" w:cs="Times New Roman"/>
          <w:sz w:val="26"/>
          <w:szCs w:val="26"/>
        </w:rPr>
        <w:t xml:space="preserve"> «Об исполнении бюджета Дивеевского муниципального округа Нижегородской области за </w:t>
      </w:r>
      <w:r w:rsidR="00401391" w:rsidRPr="001B061A">
        <w:rPr>
          <w:rFonts w:ascii="Times New Roman" w:eastAsia="Calibri" w:hAnsi="Times New Roman" w:cs="Times New Roman"/>
          <w:sz w:val="26"/>
          <w:szCs w:val="26"/>
        </w:rPr>
        <w:t>9</w:t>
      </w:r>
      <w:r w:rsidR="009314CD" w:rsidRPr="001B061A">
        <w:rPr>
          <w:rFonts w:ascii="Times New Roman" w:eastAsia="Calibri" w:hAnsi="Times New Roman" w:cs="Times New Roman"/>
          <w:sz w:val="26"/>
          <w:szCs w:val="26"/>
        </w:rPr>
        <w:t xml:space="preserve"> </w:t>
      </w:r>
      <w:r w:rsidR="00401391" w:rsidRPr="001B061A">
        <w:rPr>
          <w:rFonts w:ascii="Times New Roman" w:eastAsia="Calibri" w:hAnsi="Times New Roman" w:cs="Times New Roman"/>
          <w:sz w:val="26"/>
          <w:szCs w:val="26"/>
        </w:rPr>
        <w:t>месяцев</w:t>
      </w:r>
      <w:r w:rsidR="009314CD" w:rsidRPr="001B061A">
        <w:rPr>
          <w:rFonts w:ascii="Times New Roman" w:eastAsia="Calibri" w:hAnsi="Times New Roman" w:cs="Times New Roman"/>
          <w:sz w:val="26"/>
          <w:szCs w:val="26"/>
        </w:rPr>
        <w:t xml:space="preserve"> 202</w:t>
      </w:r>
      <w:r w:rsidR="00DC23B3" w:rsidRPr="001B061A">
        <w:rPr>
          <w:rFonts w:ascii="Times New Roman" w:eastAsia="Calibri" w:hAnsi="Times New Roman" w:cs="Times New Roman"/>
          <w:sz w:val="26"/>
          <w:szCs w:val="26"/>
        </w:rPr>
        <w:t>5</w:t>
      </w:r>
      <w:r w:rsidR="009314CD" w:rsidRPr="001B061A">
        <w:rPr>
          <w:rFonts w:ascii="Times New Roman" w:eastAsia="Calibri" w:hAnsi="Times New Roman" w:cs="Times New Roman"/>
          <w:sz w:val="26"/>
          <w:szCs w:val="26"/>
        </w:rPr>
        <w:t xml:space="preserve"> года»</w:t>
      </w:r>
      <w:r w:rsidR="00053057" w:rsidRPr="001B061A">
        <w:rPr>
          <w:rFonts w:ascii="Times New Roman" w:eastAsia="Calibri" w:hAnsi="Times New Roman" w:cs="Times New Roman"/>
          <w:sz w:val="26"/>
          <w:szCs w:val="26"/>
        </w:rPr>
        <w:t xml:space="preserve">, </w:t>
      </w:r>
      <w:r w:rsidR="00DC23B3" w:rsidRPr="001B061A">
        <w:rPr>
          <w:rFonts w:ascii="Times New Roman" w:hAnsi="Times New Roman" w:cs="Times New Roman"/>
          <w:sz w:val="26"/>
          <w:szCs w:val="26"/>
        </w:rPr>
        <w:t xml:space="preserve">по доходам в сумме </w:t>
      </w:r>
      <w:r w:rsidR="00401391" w:rsidRPr="001B061A">
        <w:rPr>
          <w:rFonts w:ascii="Times New Roman" w:hAnsi="Times New Roman" w:cs="Times New Roman"/>
          <w:sz w:val="26"/>
          <w:szCs w:val="26"/>
        </w:rPr>
        <w:t>973 807 244,61</w:t>
      </w:r>
      <w:r w:rsidR="00DC23B3" w:rsidRPr="001B061A">
        <w:rPr>
          <w:rFonts w:ascii="Times New Roman" w:hAnsi="Times New Roman" w:cs="Times New Roman"/>
          <w:sz w:val="26"/>
          <w:szCs w:val="26"/>
        </w:rPr>
        <w:t xml:space="preserve"> рублей, по расходам в сумме </w:t>
      </w:r>
      <w:r w:rsidR="00401391" w:rsidRPr="001B061A">
        <w:rPr>
          <w:rFonts w:ascii="Times New Roman" w:hAnsi="Times New Roman" w:cs="Times New Roman"/>
          <w:sz w:val="26"/>
          <w:szCs w:val="26"/>
        </w:rPr>
        <w:t>980 817 998,69</w:t>
      </w:r>
      <w:r w:rsidR="00DC23B3" w:rsidRPr="001B061A">
        <w:rPr>
          <w:rFonts w:ascii="Times New Roman" w:hAnsi="Times New Roman" w:cs="Times New Roman"/>
          <w:sz w:val="26"/>
          <w:szCs w:val="26"/>
        </w:rPr>
        <w:t xml:space="preserve"> с </w:t>
      </w:r>
      <w:r w:rsidR="00401391" w:rsidRPr="001B061A">
        <w:rPr>
          <w:rFonts w:ascii="Times New Roman" w:hAnsi="Times New Roman" w:cs="Times New Roman"/>
          <w:sz w:val="26"/>
          <w:szCs w:val="26"/>
        </w:rPr>
        <w:t>дефицитом</w:t>
      </w:r>
      <w:r w:rsidR="00DC23B3" w:rsidRPr="001B061A">
        <w:rPr>
          <w:rFonts w:ascii="Times New Roman" w:hAnsi="Times New Roman" w:cs="Times New Roman"/>
          <w:sz w:val="26"/>
          <w:szCs w:val="26"/>
        </w:rPr>
        <w:t xml:space="preserve"> </w:t>
      </w:r>
      <w:r w:rsidR="00401391" w:rsidRPr="001B061A">
        <w:rPr>
          <w:rFonts w:ascii="Times New Roman" w:hAnsi="Times New Roman" w:cs="Times New Roman"/>
          <w:sz w:val="26"/>
          <w:szCs w:val="26"/>
        </w:rPr>
        <w:t>7 010 754,08</w:t>
      </w:r>
      <w:r w:rsidR="00DC23B3" w:rsidRPr="001B061A">
        <w:rPr>
          <w:rFonts w:ascii="Times New Roman" w:hAnsi="Times New Roman" w:cs="Times New Roman"/>
          <w:sz w:val="26"/>
          <w:szCs w:val="26"/>
        </w:rPr>
        <w:t xml:space="preserve"> рублей</w:t>
      </w:r>
      <w:r w:rsidR="00053057" w:rsidRPr="001B061A">
        <w:rPr>
          <w:rFonts w:ascii="Times New Roman" w:eastAsia="Calibri" w:hAnsi="Times New Roman" w:cs="Times New Roman"/>
          <w:sz w:val="26"/>
          <w:szCs w:val="26"/>
        </w:rPr>
        <w:t>.</w:t>
      </w:r>
    </w:p>
    <w:p w:rsidR="005B5BE0" w:rsidRPr="001B061A" w:rsidRDefault="008B1322" w:rsidP="001B061A">
      <w:pPr>
        <w:spacing w:after="0" w:line="240" w:lineRule="auto"/>
        <w:ind w:firstLine="709"/>
        <w:jc w:val="both"/>
        <w:rPr>
          <w:rFonts w:ascii="Times New Roman" w:eastAsia="Times New Roman" w:hAnsi="Times New Roman" w:cs="Times New Roman"/>
          <w:sz w:val="26"/>
          <w:szCs w:val="26"/>
          <w:lang w:eastAsia="ru-RU"/>
        </w:rPr>
      </w:pPr>
      <w:r w:rsidRPr="001B061A">
        <w:rPr>
          <w:rFonts w:ascii="Times New Roman" w:eastAsia="Times New Roman" w:hAnsi="Times New Roman" w:cs="Times New Roman"/>
          <w:sz w:val="26"/>
          <w:szCs w:val="26"/>
          <w:lang w:eastAsia="ru-RU"/>
        </w:rPr>
        <w:t>2</w:t>
      </w:r>
      <w:r w:rsidR="005B5BE0" w:rsidRPr="001B061A">
        <w:rPr>
          <w:rFonts w:ascii="Times New Roman" w:eastAsia="Times New Roman" w:hAnsi="Times New Roman" w:cs="Times New Roman"/>
          <w:sz w:val="26"/>
          <w:szCs w:val="26"/>
          <w:lang w:eastAsia="ru-RU"/>
        </w:rPr>
        <w:t xml:space="preserve">. </w:t>
      </w:r>
      <w:r w:rsidR="001B061A" w:rsidRPr="001B061A">
        <w:rPr>
          <w:rFonts w:ascii="Times New Roman" w:hAnsi="Times New Roman"/>
          <w:sz w:val="26"/>
          <w:szCs w:val="26"/>
        </w:rPr>
        <w:t xml:space="preserve">Настоящее решение вступает в силу со дня его обнародования посредством размещения на официальном сайте администрации </w:t>
      </w:r>
      <w:proofErr w:type="spellStart"/>
      <w:r w:rsidR="001B061A" w:rsidRPr="001B061A">
        <w:rPr>
          <w:rFonts w:ascii="Times New Roman" w:hAnsi="Times New Roman"/>
          <w:sz w:val="26"/>
          <w:szCs w:val="26"/>
        </w:rPr>
        <w:t>Дивеевского</w:t>
      </w:r>
      <w:proofErr w:type="spellEnd"/>
      <w:r w:rsidR="001B061A" w:rsidRPr="001B061A">
        <w:rPr>
          <w:rFonts w:ascii="Times New Roman" w:hAnsi="Times New Roman"/>
          <w:sz w:val="26"/>
          <w:szCs w:val="26"/>
        </w:rPr>
        <w:t xml:space="preserve"> муниципального округа Нижегородской области в сети «Интернет».</w:t>
      </w:r>
    </w:p>
    <w:p w:rsidR="005B5BE0" w:rsidRPr="001B061A" w:rsidRDefault="008C7AD9" w:rsidP="001B061A">
      <w:pPr>
        <w:spacing w:after="0" w:line="240" w:lineRule="auto"/>
        <w:ind w:firstLine="709"/>
        <w:jc w:val="both"/>
        <w:rPr>
          <w:rFonts w:ascii="Times New Roman" w:eastAsia="Times New Roman" w:hAnsi="Times New Roman" w:cs="Times New Roman"/>
          <w:sz w:val="26"/>
          <w:szCs w:val="26"/>
          <w:lang w:eastAsia="ru-RU"/>
        </w:rPr>
      </w:pPr>
      <w:r w:rsidRPr="001B061A">
        <w:rPr>
          <w:rFonts w:ascii="Times New Roman" w:eastAsia="Times New Roman" w:hAnsi="Times New Roman" w:cs="Times New Roman"/>
          <w:sz w:val="26"/>
          <w:szCs w:val="26"/>
          <w:lang w:eastAsia="ru-RU"/>
        </w:rPr>
        <w:t>3</w:t>
      </w:r>
      <w:r w:rsidR="005B5BE0" w:rsidRPr="001B061A">
        <w:rPr>
          <w:rFonts w:ascii="Times New Roman" w:eastAsia="Times New Roman" w:hAnsi="Times New Roman" w:cs="Times New Roman"/>
          <w:sz w:val="26"/>
          <w:szCs w:val="26"/>
          <w:lang w:eastAsia="ru-RU"/>
        </w:rPr>
        <w:t xml:space="preserve">. Контроль за исполнением настоящего решения возложить на постоянную комиссию Совета депутатов Дивеевского муниципального округа по бюджетной, финансовой и налоговой политике. </w:t>
      </w:r>
    </w:p>
    <w:p w:rsidR="005B5BE0" w:rsidRPr="005B5BE0" w:rsidRDefault="005B5BE0" w:rsidP="005B5BE0">
      <w:pPr>
        <w:widowControl w:val="0"/>
        <w:autoSpaceDE w:val="0"/>
        <w:autoSpaceDN w:val="0"/>
        <w:spacing w:after="0" w:line="240" w:lineRule="auto"/>
        <w:rPr>
          <w:sz w:val="28"/>
          <w:szCs w:val="28"/>
        </w:rPr>
      </w:pPr>
    </w:p>
    <w:tbl>
      <w:tblPr>
        <w:tblpPr w:leftFromText="180" w:rightFromText="180" w:vertAnchor="text" w:horzAnchor="margin" w:tblpY="172"/>
        <w:tblW w:w="10183" w:type="dxa"/>
        <w:tblLook w:val="00A0" w:firstRow="1" w:lastRow="0" w:firstColumn="1" w:lastColumn="0" w:noHBand="0" w:noVBand="0"/>
      </w:tblPr>
      <w:tblGrid>
        <w:gridCol w:w="5091"/>
        <w:gridCol w:w="5092"/>
      </w:tblGrid>
      <w:tr w:rsidR="005B5BE0" w:rsidRPr="001B061A" w:rsidTr="002E123C">
        <w:trPr>
          <w:trHeight w:val="2037"/>
        </w:trPr>
        <w:tc>
          <w:tcPr>
            <w:tcW w:w="5091" w:type="dxa"/>
          </w:tcPr>
          <w:p w:rsidR="005B5BE0" w:rsidRPr="001B061A" w:rsidRDefault="005B5BE0" w:rsidP="005B5BE0">
            <w:pPr>
              <w:tabs>
                <w:tab w:val="left" w:pos="0"/>
              </w:tabs>
              <w:suppressAutoHyphens/>
              <w:spacing w:after="0" w:line="240" w:lineRule="auto"/>
              <w:rPr>
                <w:rFonts w:ascii="Times New Roman" w:eastAsia="Times New Roman" w:hAnsi="Times New Roman" w:cs="Times New Roman"/>
                <w:kern w:val="2"/>
                <w:sz w:val="26"/>
                <w:szCs w:val="26"/>
                <w:lang w:eastAsia="hi-IN" w:bidi="hi-IN"/>
              </w:rPr>
            </w:pPr>
            <w:r w:rsidRPr="001B061A">
              <w:rPr>
                <w:rFonts w:ascii="Times New Roman" w:eastAsia="Times New Roman" w:hAnsi="Times New Roman" w:cs="Times New Roman"/>
                <w:kern w:val="2"/>
                <w:sz w:val="26"/>
                <w:szCs w:val="26"/>
                <w:lang w:eastAsia="hi-IN" w:bidi="hi-IN"/>
              </w:rPr>
              <w:t>Председатель Совета депутатов</w:t>
            </w:r>
          </w:p>
          <w:p w:rsidR="005B5BE0" w:rsidRPr="001B061A" w:rsidRDefault="005B5BE0" w:rsidP="005B5BE0">
            <w:pPr>
              <w:tabs>
                <w:tab w:val="left" w:pos="0"/>
              </w:tabs>
              <w:suppressAutoHyphens/>
              <w:spacing w:after="0" w:line="240" w:lineRule="auto"/>
              <w:rPr>
                <w:rFonts w:ascii="Times New Roman" w:eastAsia="Times New Roman" w:hAnsi="Times New Roman" w:cs="Times New Roman"/>
                <w:kern w:val="2"/>
                <w:sz w:val="26"/>
                <w:szCs w:val="26"/>
                <w:lang w:eastAsia="hi-IN" w:bidi="hi-IN"/>
              </w:rPr>
            </w:pPr>
            <w:r w:rsidRPr="001B061A">
              <w:rPr>
                <w:rFonts w:ascii="Times New Roman" w:eastAsia="Times New Roman" w:hAnsi="Times New Roman" w:cs="Times New Roman"/>
                <w:kern w:val="2"/>
                <w:sz w:val="26"/>
                <w:szCs w:val="26"/>
                <w:lang w:eastAsia="hi-IN" w:bidi="hi-IN"/>
              </w:rPr>
              <w:t>Дивеевского муниципального округа</w:t>
            </w:r>
          </w:p>
          <w:p w:rsidR="005B5BE0" w:rsidRPr="001B061A" w:rsidRDefault="005B5BE0" w:rsidP="005B5BE0">
            <w:pPr>
              <w:tabs>
                <w:tab w:val="left" w:pos="0"/>
              </w:tabs>
              <w:suppressAutoHyphens/>
              <w:spacing w:after="0" w:line="240" w:lineRule="auto"/>
              <w:rPr>
                <w:rFonts w:ascii="Times New Roman" w:eastAsia="Times New Roman" w:hAnsi="Times New Roman" w:cs="Times New Roman"/>
                <w:kern w:val="2"/>
                <w:sz w:val="26"/>
                <w:szCs w:val="26"/>
                <w:lang w:eastAsia="hi-IN" w:bidi="hi-IN"/>
              </w:rPr>
            </w:pPr>
            <w:r w:rsidRPr="001B061A">
              <w:rPr>
                <w:rFonts w:ascii="Times New Roman" w:eastAsia="Times New Roman" w:hAnsi="Times New Roman" w:cs="Times New Roman"/>
                <w:kern w:val="2"/>
                <w:sz w:val="26"/>
                <w:szCs w:val="26"/>
                <w:lang w:eastAsia="hi-IN" w:bidi="hi-IN"/>
              </w:rPr>
              <w:t xml:space="preserve">Нижегородской области </w:t>
            </w:r>
          </w:p>
          <w:p w:rsidR="005B5BE0" w:rsidRPr="001B061A" w:rsidRDefault="005B5BE0" w:rsidP="005B5BE0">
            <w:pPr>
              <w:tabs>
                <w:tab w:val="left" w:pos="0"/>
              </w:tabs>
              <w:suppressAutoHyphens/>
              <w:spacing w:after="0" w:line="240" w:lineRule="auto"/>
              <w:rPr>
                <w:rFonts w:ascii="Times New Roman" w:eastAsia="Times New Roman" w:hAnsi="Times New Roman" w:cs="Times New Roman"/>
                <w:kern w:val="2"/>
                <w:sz w:val="26"/>
                <w:szCs w:val="26"/>
                <w:lang w:eastAsia="hi-IN" w:bidi="hi-IN"/>
              </w:rPr>
            </w:pPr>
            <w:r w:rsidRPr="001B061A">
              <w:rPr>
                <w:rFonts w:ascii="Times New Roman" w:eastAsia="Times New Roman" w:hAnsi="Times New Roman" w:cs="Times New Roman"/>
                <w:kern w:val="2"/>
                <w:sz w:val="26"/>
                <w:szCs w:val="26"/>
                <w:lang w:eastAsia="hi-IN" w:bidi="hi-IN"/>
              </w:rPr>
              <w:t xml:space="preserve">___________________ Д.Е.Борцов </w:t>
            </w:r>
          </w:p>
          <w:p w:rsidR="005B5BE0" w:rsidRPr="001B061A" w:rsidRDefault="005B5BE0" w:rsidP="005B5BE0">
            <w:pPr>
              <w:suppressAutoHyphens/>
              <w:spacing w:after="0" w:line="240" w:lineRule="auto"/>
              <w:rPr>
                <w:rFonts w:ascii="Times New Roman" w:eastAsia="Times New Roman" w:hAnsi="Times New Roman" w:cs="Times New Roman"/>
                <w:kern w:val="2"/>
                <w:sz w:val="26"/>
                <w:szCs w:val="26"/>
                <w:lang w:eastAsia="ru-RU" w:bidi="hi-IN"/>
              </w:rPr>
            </w:pPr>
          </w:p>
        </w:tc>
        <w:tc>
          <w:tcPr>
            <w:tcW w:w="5092" w:type="dxa"/>
          </w:tcPr>
          <w:p w:rsidR="005B5BE0" w:rsidRPr="001B061A" w:rsidRDefault="005B5BE0" w:rsidP="005B5BE0">
            <w:pPr>
              <w:suppressAutoHyphens/>
              <w:spacing w:after="0" w:line="240" w:lineRule="auto"/>
              <w:rPr>
                <w:rFonts w:ascii="Times New Roman" w:eastAsia="Times New Roman" w:hAnsi="Times New Roman" w:cs="Times New Roman"/>
                <w:kern w:val="2"/>
                <w:sz w:val="26"/>
                <w:szCs w:val="26"/>
                <w:lang w:eastAsia="ru-RU" w:bidi="hi-IN"/>
              </w:rPr>
            </w:pPr>
            <w:r w:rsidRPr="001B061A">
              <w:rPr>
                <w:rFonts w:ascii="Times New Roman" w:eastAsia="Times New Roman" w:hAnsi="Times New Roman" w:cs="Times New Roman"/>
                <w:kern w:val="2"/>
                <w:sz w:val="26"/>
                <w:szCs w:val="26"/>
                <w:lang w:eastAsia="ru-RU" w:bidi="hi-IN"/>
              </w:rPr>
              <w:t>Глава местного самоуправления</w:t>
            </w:r>
          </w:p>
          <w:p w:rsidR="005B5BE0" w:rsidRPr="001B061A" w:rsidRDefault="005B5BE0" w:rsidP="005B5BE0">
            <w:pPr>
              <w:suppressAutoHyphens/>
              <w:spacing w:after="0" w:line="240" w:lineRule="auto"/>
              <w:rPr>
                <w:rFonts w:ascii="Times New Roman" w:eastAsia="Times New Roman" w:hAnsi="Times New Roman" w:cs="Times New Roman"/>
                <w:kern w:val="2"/>
                <w:sz w:val="26"/>
                <w:szCs w:val="26"/>
                <w:lang w:eastAsia="ru-RU" w:bidi="hi-IN"/>
              </w:rPr>
            </w:pPr>
            <w:r w:rsidRPr="001B061A">
              <w:rPr>
                <w:rFonts w:ascii="Times New Roman" w:eastAsia="Times New Roman" w:hAnsi="Times New Roman" w:cs="Times New Roman"/>
                <w:kern w:val="2"/>
                <w:sz w:val="26"/>
                <w:szCs w:val="26"/>
                <w:lang w:eastAsia="ru-RU" w:bidi="hi-IN"/>
              </w:rPr>
              <w:t>Дивеевского муниципального округа Нижегородской области</w:t>
            </w:r>
          </w:p>
          <w:p w:rsidR="005B5BE0" w:rsidRPr="001B061A" w:rsidRDefault="005B5BE0" w:rsidP="005B5BE0">
            <w:pPr>
              <w:suppressAutoHyphens/>
              <w:spacing w:after="0" w:line="240" w:lineRule="auto"/>
              <w:rPr>
                <w:rFonts w:ascii="Times New Roman" w:eastAsia="Times New Roman" w:hAnsi="Times New Roman" w:cs="Times New Roman"/>
                <w:kern w:val="2"/>
                <w:sz w:val="26"/>
                <w:szCs w:val="26"/>
                <w:lang w:eastAsia="ru-RU" w:bidi="hi-IN"/>
              </w:rPr>
            </w:pPr>
            <w:r w:rsidRPr="001B061A">
              <w:rPr>
                <w:rFonts w:ascii="Times New Roman" w:eastAsia="Times New Roman" w:hAnsi="Times New Roman" w:cs="Times New Roman"/>
                <w:kern w:val="2"/>
                <w:sz w:val="26"/>
                <w:szCs w:val="26"/>
                <w:lang w:eastAsia="ru-RU" w:bidi="hi-IN"/>
              </w:rPr>
              <w:t xml:space="preserve">____________________   С.А. Кучин                                      </w:t>
            </w:r>
          </w:p>
          <w:p w:rsidR="005B5BE0" w:rsidRPr="001B061A" w:rsidRDefault="005B5BE0" w:rsidP="005B5BE0">
            <w:pPr>
              <w:suppressAutoHyphens/>
              <w:spacing w:after="0" w:line="240" w:lineRule="auto"/>
              <w:rPr>
                <w:rFonts w:ascii="Times New Roman" w:eastAsia="Times New Roman" w:hAnsi="Times New Roman" w:cs="Times New Roman"/>
                <w:kern w:val="2"/>
                <w:sz w:val="26"/>
                <w:szCs w:val="26"/>
                <w:lang w:eastAsia="ru-RU" w:bidi="hi-IN"/>
              </w:rPr>
            </w:pPr>
          </w:p>
        </w:tc>
      </w:tr>
    </w:tbl>
    <w:p w:rsidR="008C7B64" w:rsidRDefault="008C7B64" w:rsidP="00053057"/>
    <w:sectPr w:rsidR="008C7B64" w:rsidSect="001B061A">
      <w:pgSz w:w="11906" w:h="16838"/>
      <w:pgMar w:top="1134" w:right="850" w:bottom="142" w:left="1418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font w:name="Calibri">
    <w:panose1 w:val="020F0502020204030204"/>
    <w:charset w:val="CC"/>
    <w:family w:val="swiss"/>
    <w:pitch w:val="variable"/>
    <w:sig w:usb0="E0002EFF" w:usb1="C000247B" w:usb2="00000009" w:usb3="00000000" w:csb0="000001FF" w:csb1="00000000"/>
  </w:font>
  <w:font w:name="Times New Roman">
    <w:panose1 w:val="02020603050405020304"/>
    <w:charset w:val="CC"/>
    <w:family w:val="roman"/>
    <w:pitch w:val="variable"/>
    <w:sig w:usb0="E0002EFF" w:usb1="C000785B" w:usb2="00000009" w:usb3="00000000" w:csb0="000001FF" w:csb1="00000000"/>
  </w:font>
  <w:font w:name="Segoe UI">
    <w:panose1 w:val="020B0502040204020203"/>
    <w:charset w:val="CC"/>
    <w:family w:val="swiss"/>
    <w:pitch w:val="variable"/>
    <w:sig w:usb0="E4002EFF" w:usb1="C000E47F" w:usb2="00000009" w:usb3="00000000" w:csb0="000001FF" w:csb1="00000000"/>
  </w:font>
  <w:font w:name="Calibri Light">
    <w:panose1 w:val="020F0302020204030204"/>
    <w:charset w:val="CC"/>
    <w:family w:val="swiss"/>
    <w:pitch w:val="variable"/>
    <w:sig w:usb0="E0002AFF" w:usb1="C000247B" w:usb2="00000009" w:usb3="00000000" w:csb0="000001F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sl="http://schemas.openxmlformats.org/schemaLibrary/2006/main" mc:Ignorable="w14 w15 w16se">
  <w:zoom w:percent="100"/>
  <w:proofState w:spelling="clean" w:grammar="clean"/>
  <w:defaultTabStop w:val="708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1B5B66"/>
    <w:rsid w:val="00052EB4"/>
    <w:rsid w:val="00053057"/>
    <w:rsid w:val="000B5DF6"/>
    <w:rsid w:val="000E07C3"/>
    <w:rsid w:val="00173232"/>
    <w:rsid w:val="001B061A"/>
    <w:rsid w:val="001B5B66"/>
    <w:rsid w:val="002A3C79"/>
    <w:rsid w:val="003E6896"/>
    <w:rsid w:val="00401391"/>
    <w:rsid w:val="004B0B03"/>
    <w:rsid w:val="004D282B"/>
    <w:rsid w:val="004E6095"/>
    <w:rsid w:val="005754F6"/>
    <w:rsid w:val="005B5BE0"/>
    <w:rsid w:val="006112E6"/>
    <w:rsid w:val="006D7EA9"/>
    <w:rsid w:val="008672C3"/>
    <w:rsid w:val="008B1322"/>
    <w:rsid w:val="008C7AD9"/>
    <w:rsid w:val="008C7B64"/>
    <w:rsid w:val="00923ECB"/>
    <w:rsid w:val="009314CD"/>
    <w:rsid w:val="00A34FA7"/>
    <w:rsid w:val="00A9599C"/>
    <w:rsid w:val="00C91587"/>
    <w:rsid w:val="00DC23B3"/>
    <w:rsid w:val="00F321BF"/>
    <w:rsid w:val="00F7316C"/>
    <w:rsid w:val="00FB1A4F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4:docId w14:val="73A634A7"/>
  <w15:chartTrackingRefBased/>
  <w15:docId w15:val="{D566B786-F86F-4EAC-9F1D-4849CD192DED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a">
    <w:name w:val="Normal"/>
    <w:qFormat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Balloon Text"/>
    <w:basedOn w:val="a"/>
    <w:link w:val="a4"/>
    <w:uiPriority w:val="99"/>
    <w:semiHidden/>
    <w:unhideWhenUsed/>
    <w:rsid w:val="00F7316C"/>
    <w:pPr>
      <w:spacing w:after="0" w:line="240" w:lineRule="auto"/>
    </w:pPr>
    <w:rPr>
      <w:rFonts w:ascii="Segoe UI" w:hAnsi="Segoe UI" w:cs="Segoe UI"/>
      <w:sz w:val="18"/>
      <w:szCs w:val="18"/>
    </w:rPr>
  </w:style>
  <w:style w:type="character" w:customStyle="1" w:styleId="a4">
    <w:name w:val="Текст выноски Знак"/>
    <w:basedOn w:val="a0"/>
    <w:link w:val="a3"/>
    <w:uiPriority w:val="99"/>
    <w:semiHidden/>
    <w:rsid w:val="00F7316C"/>
    <w:rPr>
      <w:rFonts w:ascii="Segoe UI" w:hAnsi="Segoe UI" w:cs="Segoe UI"/>
      <w:sz w:val="18"/>
      <w:szCs w:val="18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image" Target="media/image1.jpeg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Стандартная">
      <a:majorFont>
        <a:latin typeface="Calibri Light" panose="020F0302020204030204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125</TotalTime>
  <Pages>2</Pages>
  <Words>255</Words>
  <Characters>1454</Characters>
  <Application>Microsoft Office Word</Application>
  <DocSecurity>0</DocSecurity>
  <Lines>12</Lines>
  <Paragraphs>3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1706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Учетная запись Майкрософт</dc:creator>
  <cp:keywords/>
  <dc:description/>
  <cp:lastModifiedBy>Мария</cp:lastModifiedBy>
  <cp:revision>29</cp:revision>
  <cp:lastPrinted>2025-10-29T06:33:00Z</cp:lastPrinted>
  <dcterms:created xsi:type="dcterms:W3CDTF">2022-03-10T05:22:00Z</dcterms:created>
  <dcterms:modified xsi:type="dcterms:W3CDTF">2025-11-01T06:02:00Z</dcterms:modified>
</cp:coreProperties>
</file>